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6F04" w:rsidRPr="00646F04" w:rsidTr="00646F04">
        <w:tc>
          <w:tcPr>
            <w:tcW w:w="5000" w:type="pct"/>
            <w:shd w:val="clear" w:color="auto" w:fill="FFFFFF"/>
            <w:tcMar>
              <w:top w:w="0" w:type="dxa"/>
              <w:left w:w="0" w:type="dxa"/>
              <w:bottom w:w="0" w:type="dxa"/>
              <w:right w:w="0" w:type="dxa"/>
            </w:tcMar>
            <w:hideMark/>
          </w:tcPr>
          <w:p w:rsidR="00646F04" w:rsidRDefault="00646F04" w:rsidP="00646F0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Spin </w:t>
            </w:r>
            <w:r w:rsidRPr="00646F04">
              <w:rPr>
                <w:rFonts w:ascii="Arial" w:eastAsia="Times New Roman" w:hAnsi="Arial" w:cs="Arial"/>
                <w:b/>
                <w:bCs/>
                <w:color w:val="000000"/>
                <w:sz w:val="24"/>
                <w:szCs w:val="24"/>
              </w:rPr>
              <w:t>and pseudospins in 2D semiconductors</w:t>
            </w:r>
          </w:p>
          <w:p w:rsidR="00646F04" w:rsidRPr="00646F04" w:rsidRDefault="00646F04" w:rsidP="00646F04">
            <w:pPr>
              <w:spacing w:after="0" w:line="240" w:lineRule="auto"/>
              <w:jc w:val="center"/>
              <w:rPr>
                <w:rFonts w:ascii="Arial" w:eastAsia="Times New Roman" w:hAnsi="Arial" w:cs="Arial"/>
                <w:b/>
                <w:bCs/>
                <w:color w:val="000000"/>
                <w:sz w:val="24"/>
                <w:szCs w:val="24"/>
              </w:rPr>
            </w:pPr>
          </w:p>
        </w:tc>
      </w:tr>
      <w:tr w:rsidR="00646F04" w:rsidRPr="00646F04" w:rsidTr="00646F04">
        <w:tc>
          <w:tcPr>
            <w:tcW w:w="5000" w:type="pct"/>
            <w:shd w:val="clear" w:color="auto" w:fill="auto"/>
            <w:tcMar>
              <w:top w:w="0" w:type="dxa"/>
              <w:left w:w="0" w:type="dxa"/>
              <w:bottom w:w="0" w:type="dxa"/>
              <w:right w:w="0" w:type="dxa"/>
            </w:tcMar>
            <w:hideMark/>
          </w:tcPr>
          <w:p w:rsidR="00646F04" w:rsidRPr="00646F04" w:rsidRDefault="00646F04" w:rsidP="00646F04">
            <w:pPr>
              <w:spacing w:after="0" w:line="240" w:lineRule="auto"/>
              <w:jc w:val="center"/>
              <w:rPr>
                <w:rFonts w:ascii="Arial" w:eastAsia="Times New Roman" w:hAnsi="Arial" w:cs="Arial"/>
                <w:bCs/>
                <w:color w:val="6D6F72"/>
                <w:sz w:val="24"/>
                <w:szCs w:val="24"/>
              </w:rPr>
            </w:pPr>
            <w:r w:rsidRPr="00646F04">
              <w:rPr>
                <w:rFonts w:ascii="Arial" w:eastAsia="Times New Roman" w:hAnsi="Arial" w:cs="Arial"/>
                <w:bCs/>
                <w:color w:val="000000"/>
                <w:sz w:val="24"/>
                <w:szCs w:val="24"/>
              </w:rPr>
              <w:t>Xiaodong Xu</w:t>
            </w:r>
          </w:p>
          <w:p w:rsidR="00021F0F" w:rsidRPr="00646F04" w:rsidRDefault="00646F04" w:rsidP="00021F0F">
            <w:pPr>
              <w:spacing w:after="0" w:line="240" w:lineRule="auto"/>
              <w:jc w:val="center"/>
              <w:rPr>
                <w:rFonts w:ascii="Arial" w:eastAsia="Times New Roman" w:hAnsi="Arial" w:cs="Arial"/>
                <w:bCs/>
                <w:color w:val="000000"/>
                <w:sz w:val="24"/>
                <w:szCs w:val="24"/>
              </w:rPr>
            </w:pPr>
            <w:r w:rsidRPr="00646F04">
              <w:rPr>
                <w:rFonts w:ascii="Arial" w:eastAsia="Times New Roman" w:hAnsi="Arial" w:cs="Arial"/>
                <w:bCs/>
                <w:color w:val="000000"/>
                <w:sz w:val="24"/>
                <w:szCs w:val="24"/>
              </w:rPr>
              <w:t xml:space="preserve">Department of Physics </w:t>
            </w:r>
            <w:r w:rsidR="00021F0F">
              <w:rPr>
                <w:rFonts w:ascii="Arial" w:eastAsia="Times New Roman" w:hAnsi="Arial" w:cs="Arial"/>
                <w:bCs/>
                <w:color w:val="000000"/>
                <w:sz w:val="24"/>
                <w:szCs w:val="24"/>
              </w:rPr>
              <w:t>and MSE</w:t>
            </w:r>
          </w:p>
          <w:p w:rsidR="00646F04" w:rsidRPr="00646F04" w:rsidRDefault="00646F04" w:rsidP="00646F04">
            <w:pPr>
              <w:spacing w:after="0" w:line="240" w:lineRule="auto"/>
              <w:jc w:val="center"/>
              <w:rPr>
                <w:rFonts w:ascii="Tahoma" w:eastAsia="Times New Roman" w:hAnsi="Tahoma" w:cs="Tahoma"/>
                <w:color w:val="6D6F72"/>
                <w:sz w:val="24"/>
                <w:szCs w:val="24"/>
              </w:rPr>
            </w:pPr>
            <w:r w:rsidRPr="00646F04">
              <w:rPr>
                <w:rFonts w:ascii="Arial" w:eastAsia="Times New Roman" w:hAnsi="Arial" w:cs="Arial"/>
                <w:bCs/>
                <w:color w:val="000000"/>
                <w:sz w:val="24"/>
                <w:szCs w:val="24"/>
              </w:rPr>
              <w:t xml:space="preserve"> University of Washington</w:t>
            </w:r>
          </w:p>
        </w:tc>
      </w:tr>
      <w:tr w:rsidR="00646F04" w:rsidRPr="00646F04" w:rsidTr="00646F04">
        <w:tc>
          <w:tcPr>
            <w:tcW w:w="5000" w:type="pct"/>
            <w:shd w:val="clear" w:color="auto" w:fill="FFFFFF"/>
            <w:tcMar>
              <w:top w:w="0" w:type="dxa"/>
              <w:left w:w="0" w:type="dxa"/>
              <w:bottom w:w="0" w:type="dxa"/>
              <w:right w:w="0" w:type="dxa"/>
            </w:tcMar>
            <w:hideMark/>
          </w:tcPr>
          <w:p w:rsidR="00646F04" w:rsidRPr="00646F04" w:rsidRDefault="00646F04" w:rsidP="00646F04">
            <w:pPr>
              <w:spacing w:after="0" w:line="240" w:lineRule="auto"/>
              <w:rPr>
                <w:rFonts w:ascii="Arial" w:eastAsia="Times New Roman" w:hAnsi="Arial" w:cs="Arial"/>
                <w:color w:val="000000"/>
                <w:sz w:val="24"/>
                <w:szCs w:val="24"/>
              </w:rPr>
            </w:pPr>
            <w:r w:rsidRPr="00646F04">
              <w:rPr>
                <w:rFonts w:ascii="Arial" w:eastAsia="Times New Roman" w:hAnsi="Arial" w:cs="Arial"/>
                <w:color w:val="000000"/>
                <w:sz w:val="24"/>
                <w:szCs w:val="24"/>
              </w:rPr>
              <w:br/>
            </w:r>
            <w:r w:rsidRPr="00646F04">
              <w:rPr>
                <w:rFonts w:ascii="Arial" w:eastAsia="Times New Roman" w:hAnsi="Arial" w:cs="Arial"/>
                <w:b/>
                <w:bCs/>
                <w:color w:val="000000"/>
                <w:sz w:val="24"/>
                <w:szCs w:val="24"/>
                <w:u w:val="single"/>
              </w:rPr>
              <w:t>Abstract</w:t>
            </w:r>
          </w:p>
          <w:p w:rsidR="00646F04" w:rsidRDefault="00646F04" w:rsidP="00021F0F">
            <w:pPr>
              <w:spacing w:after="0" w:line="240" w:lineRule="auto"/>
              <w:jc w:val="both"/>
              <w:rPr>
                <w:rFonts w:ascii="Arial" w:eastAsia="Times New Roman" w:hAnsi="Arial" w:cs="Arial"/>
                <w:color w:val="000000"/>
                <w:sz w:val="24"/>
                <w:szCs w:val="24"/>
              </w:rPr>
            </w:pPr>
            <w:r w:rsidRPr="00646F04">
              <w:rPr>
                <w:rFonts w:ascii="Arial" w:eastAsia="Times New Roman" w:hAnsi="Arial" w:cs="Arial"/>
                <w:color w:val="000000"/>
                <w:sz w:val="24"/>
                <w:szCs w:val="24"/>
              </w:rPr>
              <w:t xml:space="preserve">Electronic valleys are </w:t>
            </w:r>
            <w:proofErr w:type="spellStart"/>
            <w:r w:rsidRPr="00646F04">
              <w:rPr>
                <w:rFonts w:ascii="Arial" w:eastAsia="Times New Roman" w:hAnsi="Arial" w:cs="Arial"/>
                <w:color w:val="000000"/>
                <w:sz w:val="24"/>
                <w:szCs w:val="24"/>
              </w:rPr>
              <w:t>extrema</w:t>
            </w:r>
            <w:proofErr w:type="spellEnd"/>
            <w:r w:rsidRPr="00646F04">
              <w:rPr>
                <w:rFonts w:ascii="Arial" w:eastAsia="Times New Roman" w:hAnsi="Arial" w:cs="Arial"/>
                <w:color w:val="000000"/>
                <w:sz w:val="24"/>
                <w:szCs w:val="24"/>
              </w:rPr>
              <w:t xml:space="preserve"> of Bloch energy bands in momentum space. Having multiple valleys gives the electron states pseudospin degrees of freedom in addition to their real spin. In this talk, I will discuss our experimental progress on the investigation of spins and pseudospins using atomically thin semiconductors, which are either single or bilayer group VI transition metal dichalcogenides. These new 2D semiconductors behave as remarkable excitonic systems, providing an exciting laboratory for optical manipulation and electrical control of the valley degrees of freedom. I will also discuss strong coupling effects between spin, valley, and layer pseudo-spins in bilayers, which lead to enhanced lifetimes and allow electrical control of spin states.</w:t>
            </w:r>
            <w:bookmarkStart w:id="0" w:name="_GoBack"/>
            <w:bookmarkEnd w:id="0"/>
          </w:p>
          <w:p w:rsidR="00E90556" w:rsidRDefault="00E90556" w:rsidP="00021F0F">
            <w:pPr>
              <w:spacing w:after="0" w:line="240" w:lineRule="auto"/>
              <w:jc w:val="both"/>
              <w:rPr>
                <w:rFonts w:ascii="Arial" w:eastAsia="Times New Roman" w:hAnsi="Arial" w:cs="Arial"/>
                <w:color w:val="000000"/>
                <w:sz w:val="24"/>
                <w:szCs w:val="24"/>
              </w:rPr>
            </w:pPr>
          </w:p>
          <w:p w:rsidR="00E90556" w:rsidRDefault="00E90556" w:rsidP="00021F0F">
            <w:pPr>
              <w:spacing w:after="0" w:line="240" w:lineRule="auto"/>
              <w:jc w:val="both"/>
              <w:rPr>
                <w:rFonts w:ascii="Arial" w:eastAsia="Times New Roman" w:hAnsi="Arial" w:cs="Arial"/>
                <w:color w:val="000000"/>
                <w:sz w:val="24"/>
                <w:szCs w:val="24"/>
              </w:rPr>
            </w:pPr>
          </w:p>
          <w:p w:rsidR="00E90556" w:rsidRPr="00646F04" w:rsidRDefault="00E90556" w:rsidP="00021F0F">
            <w:pPr>
              <w:spacing w:after="0" w:line="240" w:lineRule="auto"/>
              <w:jc w:val="both"/>
              <w:rPr>
                <w:rFonts w:ascii="Times New Roman" w:eastAsia="Times New Roman" w:hAnsi="Times New Roman" w:cs="Times New Roman"/>
                <w:sz w:val="24"/>
                <w:szCs w:val="24"/>
              </w:rPr>
            </w:pPr>
          </w:p>
        </w:tc>
      </w:tr>
    </w:tbl>
    <w:p w:rsidR="00021F0F" w:rsidRDefault="00974640">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1EC1324" wp14:editId="38A72C23">
                <wp:simplePos x="0" y="0"/>
                <wp:positionH relativeFrom="margin">
                  <wp:posOffset>19050</wp:posOffset>
                </wp:positionH>
                <wp:positionV relativeFrom="margin">
                  <wp:posOffset>3495675</wp:posOffset>
                </wp:positionV>
                <wp:extent cx="5819775" cy="2019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5819775"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556" w:rsidRDefault="00E90556" w:rsidP="00974640">
                            <w:pPr>
                              <w:jc w:val="both"/>
                            </w:pPr>
                            <w:r w:rsidRPr="00E90556">
                              <w:drawing>
                                <wp:inline distT="0" distB="0" distL="0" distR="0" wp14:anchorId="0D9383B7" wp14:editId="6F30B920">
                                  <wp:extent cx="5638800" cy="1681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9656" r="-28517"/>
                                          <a:stretch/>
                                        </pic:blipFill>
                                        <pic:spPr bwMode="auto">
                                          <a:xfrm>
                                            <a:off x="0" y="0"/>
                                            <a:ext cx="5640641" cy="1682496"/>
                                          </a:xfrm>
                                          <a:prstGeom prst="rect">
                                            <a:avLst/>
                                          </a:prstGeom>
                                          <a:noFill/>
                                          <a:ln>
                                            <a:noFill/>
                                          </a:ln>
                                          <a:extLst>
                                            <a:ext uri="{53640926-AAD7-44D8-BBD7-CCE9431645EC}">
                                              <a14:shadowObscured xmlns:a14="http://schemas.microsoft.com/office/drawing/2010/main"/>
                                            </a:ext>
                                          </a:extLst>
                                        </pic:spPr>
                                      </pic:pic>
                                    </a:graphicData>
                                  </a:graphic>
                                </wp:inline>
                              </w:drawing>
                            </w:r>
                            <w:r w:rsidR="00974640">
                              <w:t xml:space="preserve"> Cartoon showing the valley optical selection rules in monolayer transitional metal dichalcogenides.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C1324" id="_x0000_t202" coordsize="21600,21600" o:spt="202" path="m,l,21600r21600,l21600,xe">
                <v:stroke joinstyle="miter"/>
                <v:path gradientshapeok="t" o:connecttype="rect"/>
              </v:shapetype>
              <v:shape id="Text Box 1" o:spid="_x0000_s1026" type="#_x0000_t202" style="position:absolute;margin-left:1.5pt;margin-top:275.25pt;width:458.25pt;height:159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" fillcolor="white [3201]" stroked="f" strokeweight=".5pt">
                <v:textbox>
                  <w:txbxContent>
                    <w:p w:rsidR="00E90556" w:rsidRDefault="00E90556" w:rsidP="00974640">
                      <w:pPr>
                        <w:jc w:val="both"/>
                      </w:pPr>
                      <w:r w:rsidRPr="00E90556">
                        <w:drawing>
                          <wp:inline distT="0" distB="0" distL="0" distR="0" wp14:anchorId="0D9383B7" wp14:editId="6F30B920">
                            <wp:extent cx="5638800" cy="1681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9656" r="-28517"/>
                                    <a:stretch/>
                                  </pic:blipFill>
                                  <pic:spPr bwMode="auto">
                                    <a:xfrm>
                                      <a:off x="0" y="0"/>
                                      <a:ext cx="5640641" cy="1682496"/>
                                    </a:xfrm>
                                    <a:prstGeom prst="rect">
                                      <a:avLst/>
                                    </a:prstGeom>
                                    <a:noFill/>
                                    <a:ln>
                                      <a:noFill/>
                                    </a:ln>
                                    <a:extLst>
                                      <a:ext uri="{53640926-AAD7-44D8-BBD7-CCE9431645EC}">
                                        <a14:shadowObscured xmlns:a14="http://schemas.microsoft.com/office/drawing/2010/main"/>
                                      </a:ext>
                                    </a:extLst>
                                  </pic:spPr>
                                </pic:pic>
                              </a:graphicData>
                            </a:graphic>
                          </wp:inline>
                        </w:drawing>
                      </w:r>
                      <w:r w:rsidR="00974640">
                        <w:t xml:space="preserve"> Cartoon showing the valley optical selection rules in monolayer transitional metal dichalcogenides. </w:t>
                      </w:r>
                    </w:p>
                  </w:txbxContent>
                </v:textbox>
                <w10:wrap type="square" anchorx="margin" anchory="margin"/>
              </v:shape>
            </w:pict>
          </mc:Fallback>
        </mc:AlternateContent>
      </w:r>
    </w:p>
    <w:p w:rsidR="00021F0F" w:rsidRPr="00021F0F" w:rsidRDefault="00021F0F" w:rsidP="00021F0F">
      <w:pPr>
        <w:jc w:val="both"/>
        <w:rPr>
          <w:rFonts w:ascii="Arial" w:hAnsi="Arial" w:cs="Arial"/>
          <w:sz w:val="24"/>
          <w:szCs w:val="24"/>
        </w:rPr>
      </w:pPr>
      <w:r w:rsidRPr="00021F0F">
        <w:rPr>
          <w:rFonts w:ascii="Arial" w:hAnsi="Arial" w:cs="Arial"/>
          <w:b/>
          <w:bCs/>
          <w:sz w:val="24"/>
          <w:szCs w:val="24"/>
        </w:rPr>
        <w:t xml:space="preserve">Biography:  </w:t>
      </w:r>
      <w:r w:rsidRPr="00021F0F">
        <w:rPr>
          <w:rFonts w:ascii="Arial" w:hAnsi="Arial" w:cs="Arial"/>
          <w:sz w:val="24"/>
          <w:szCs w:val="24"/>
        </w:rPr>
        <w:t>Xiaodong Xu has been an Assistant Professor in the Department of Physics and the Department of Material</w:t>
      </w:r>
      <w:r>
        <w:rPr>
          <w:rFonts w:ascii="Arial" w:hAnsi="Arial" w:cs="Arial"/>
          <w:sz w:val="24"/>
          <w:szCs w:val="24"/>
        </w:rPr>
        <w:t>s</w:t>
      </w:r>
      <w:r w:rsidRPr="00021F0F">
        <w:rPr>
          <w:rFonts w:ascii="Arial" w:hAnsi="Arial" w:cs="Arial"/>
          <w:sz w:val="24"/>
          <w:szCs w:val="24"/>
        </w:rPr>
        <w:t xml:space="preserve"> Science and Engineering at the University of Washington since Sept. 2010. He received his PhD (Physics, 2008) from the University of Michigan and then performed postdoctoral research (2009-2010) at the Center for </w:t>
      </w:r>
      <w:proofErr w:type="spellStart"/>
      <w:r w:rsidRPr="00021F0F">
        <w:rPr>
          <w:rFonts w:ascii="Arial" w:hAnsi="Arial" w:cs="Arial"/>
          <w:sz w:val="24"/>
          <w:szCs w:val="24"/>
        </w:rPr>
        <w:t>Nanoscale</w:t>
      </w:r>
      <w:proofErr w:type="spellEnd"/>
      <w:r w:rsidRPr="00021F0F">
        <w:rPr>
          <w:rFonts w:ascii="Arial" w:hAnsi="Arial" w:cs="Arial"/>
          <w:sz w:val="24"/>
          <w:szCs w:val="24"/>
        </w:rPr>
        <w:t xml:space="preserve"> Systems at Cornell University. Selected awards include DAPRA YFA, NSF Early Career Award, </w:t>
      </w:r>
      <w:r>
        <w:rPr>
          <w:rFonts w:ascii="Arial" w:hAnsi="Arial" w:cs="Arial"/>
          <w:sz w:val="24"/>
          <w:szCs w:val="24"/>
        </w:rPr>
        <w:t xml:space="preserve">DoE Early Career Award, and Cottrell Scholar Award. </w:t>
      </w:r>
    </w:p>
    <w:p w:rsidR="00021F0F" w:rsidRDefault="00021F0F"/>
    <w:sectPr w:rsidR="0002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04"/>
    <w:rsid w:val="00021F0F"/>
    <w:rsid w:val="00646F04"/>
    <w:rsid w:val="00974640"/>
    <w:rsid w:val="009C453A"/>
    <w:rsid w:val="00E9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1D4F5-5C74-47D2-A628-F96255D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F04"/>
    <w:rPr>
      <w:b/>
      <w:bCs/>
    </w:rPr>
  </w:style>
  <w:style w:type="character" w:customStyle="1" w:styleId="ms-dark">
    <w:name w:val="ms-dark"/>
    <w:basedOn w:val="DefaultParagraphFont"/>
    <w:rsid w:val="00646F04"/>
  </w:style>
  <w:style w:type="character" w:customStyle="1" w:styleId="apple-converted-space">
    <w:name w:val="apple-converted-space"/>
    <w:basedOn w:val="DefaultParagraphFont"/>
    <w:rsid w:val="00646F04"/>
  </w:style>
  <w:style w:type="character" w:customStyle="1" w:styleId="style5">
    <w:name w:val="style5"/>
    <w:basedOn w:val="DefaultParagraphFont"/>
    <w:rsid w:val="0064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92622">
      <w:bodyDiv w:val="1"/>
      <w:marLeft w:val="0"/>
      <w:marRight w:val="0"/>
      <w:marTop w:val="0"/>
      <w:marBottom w:val="0"/>
      <w:divBdr>
        <w:top w:val="none" w:sz="0" w:space="0" w:color="auto"/>
        <w:left w:val="none" w:sz="0" w:space="0" w:color="auto"/>
        <w:bottom w:val="none" w:sz="0" w:space="0" w:color="auto"/>
        <w:right w:val="none" w:sz="0" w:space="0" w:color="auto"/>
      </w:divBdr>
      <w:divsChild>
        <w:div w:id="88572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xu</dc:creator>
  <cp:keywords/>
  <dc:description/>
  <cp:lastModifiedBy>xiaodong xu</cp:lastModifiedBy>
  <cp:revision>3</cp:revision>
  <dcterms:created xsi:type="dcterms:W3CDTF">2014-03-07T16:31:00Z</dcterms:created>
  <dcterms:modified xsi:type="dcterms:W3CDTF">2014-03-07T16:52:00Z</dcterms:modified>
</cp:coreProperties>
</file>